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line="308.5714285714286" w:lineRule="auto"/>
        <w:contextualSpacing w:val="0"/>
      </w:pPr>
      <w:r w:rsidDel="00000000" w:rsidR="00000000" w:rsidRPr="00000000">
        <w:rPr>
          <w:sz w:val="21"/>
          <w:szCs w:val="21"/>
          <w:highlight w:val="white"/>
          <w:rtl w:val="0"/>
        </w:rPr>
        <w:t xml:space="preserve">There are many ways to go about solving math problems. To solve this problem, you will be required to do some work that will not be included in the discussion point.</w:t>
      </w:r>
    </w:p>
    <w:p w:rsidR="00000000" w:rsidDel="00000000" w:rsidP="00000000" w:rsidRDefault="00000000" w:rsidRPr="00000000">
      <w:pPr>
        <w:numPr>
          <w:ilvl w:val="0"/>
          <w:numId w:val="3"/>
        </w:numPr>
        <w:spacing w:line="308.5714285714286" w:lineRule="auto"/>
        <w:ind w:left="720" w:hanging="360"/>
        <w:contextualSpacing w:val="1"/>
        <w:rPr/>
      </w:pPr>
      <w:r w:rsidDel="00000000" w:rsidR="00000000" w:rsidRPr="00000000">
        <w:rPr>
          <w:sz w:val="21"/>
          <w:szCs w:val="21"/>
          <w:highlight w:val="white"/>
          <w:rtl w:val="0"/>
        </w:rPr>
        <w:t xml:space="preserve">First, graph your functions so that you can clearly describe the graphs in your post. Your graph itself is not required in your post, although a discussion of the graph is required. Make sure you have at least five points for each equation to graph. Show all math work </w:t>
      </w:r>
      <m:oMath/>
      <w:r w:rsidDel="00000000" w:rsidR="00000000" w:rsidRPr="00000000">
        <w:rPr>
          <w:sz w:val="21"/>
          <w:szCs w:val="21"/>
          <w:highlight w:val="white"/>
          <w:rtl w:val="0"/>
        </w:rPr>
        <w:t xml:space="preserve">for finding the points.</w:t>
      </w:r>
    </w:p>
    <w:p w:rsidR="00000000" w:rsidDel="00000000" w:rsidP="00000000" w:rsidRDefault="00000000" w:rsidRPr="00000000">
      <w:pPr>
        <w:numPr>
          <w:ilvl w:val="0"/>
          <w:numId w:val="4"/>
        </w:numPr>
        <w:spacing w:line="308.5714285714286" w:lineRule="auto"/>
        <w:ind w:left="720" w:hanging="360"/>
        <w:contextualSpacing w:val="1"/>
        <w:rPr/>
      </w:pPr>
      <w:r w:rsidDel="00000000" w:rsidR="00000000" w:rsidRPr="00000000">
        <w:rPr>
          <w:sz w:val="21"/>
          <w:szCs w:val="21"/>
          <w:highlight w:val="white"/>
          <w:rtl w:val="0"/>
        </w:rPr>
        <w:t xml:space="preserve">Mention any key points on the graphs, including intercepts, vertex, or start/end points. </w:t>
      </w:r>
      <m:oMath/>
      <m:oMath/>
      <w:r w:rsidDel="00000000" w:rsidR="00000000" w:rsidRPr="00000000">
        <w:rPr>
          <w:sz w:val="21"/>
          <w:szCs w:val="21"/>
          <w:highlight w:val="white"/>
          <w:rtl w:val="0"/>
        </w:rPr>
        <w:t xml:space="preserve">function. Stick to integer value points.</w:t>
      </w:r>
    </w:p>
    <w:p w:rsidR="00000000" w:rsidDel="00000000" w:rsidP="00000000" w:rsidRDefault="00000000" w:rsidRPr="00000000">
      <w:pPr>
        <w:numPr>
          <w:ilvl w:val="0"/>
          <w:numId w:val="1"/>
        </w:numPr>
        <w:spacing w:line="308.5714285714286" w:lineRule="auto"/>
        <w:ind w:left="720" w:hanging="360"/>
        <w:contextualSpacing w:val="1"/>
        <w:rPr/>
      </w:pPr>
      <w:r w:rsidDel="00000000" w:rsidR="00000000" w:rsidRPr="00000000">
        <w:rPr>
          <w:sz w:val="21"/>
          <w:szCs w:val="21"/>
          <w:highlight w:val="white"/>
          <w:rtl w:val="0"/>
        </w:rPr>
        <w:t xml:space="preserve">Discuss the general shape and location of each of your graphs.</w:t>
      </w:r>
    </w:p>
    <w:p w:rsidR="00000000" w:rsidDel="00000000" w:rsidP="00000000" w:rsidRDefault="00000000" w:rsidRPr="00000000">
      <w:pPr>
        <w:numPr>
          <w:ilvl w:val="0"/>
          <w:numId w:val="7"/>
        </w:numPr>
        <w:spacing w:line="308.5714285714286" w:lineRule="auto"/>
        <w:ind w:left="720" w:hanging="360"/>
        <w:contextualSpacing w:val="1"/>
        <w:rPr/>
      </w:pPr>
      <w:r w:rsidDel="00000000" w:rsidR="00000000" w:rsidRPr="00000000">
        <w:rPr>
          <w:sz w:val="21"/>
          <w:szCs w:val="21"/>
          <w:highlight w:val="white"/>
          <w:rtl w:val="0"/>
        </w:rPr>
        <w:t xml:space="preserve">State the domain and range for each of your equations. Write them in interval notation.</w:t>
      </w:r>
    </w:p>
    <w:p w:rsidR="00000000" w:rsidDel="00000000" w:rsidP="00000000" w:rsidRDefault="00000000" w:rsidRPr="00000000">
      <w:pPr>
        <w:numPr>
          <w:ilvl w:val="0"/>
          <w:numId w:val="6"/>
        </w:numPr>
        <w:spacing w:line="308.5714285714286" w:lineRule="auto"/>
        <w:ind w:left="720" w:hanging="360"/>
        <w:contextualSpacing w:val="1"/>
        <w:rPr/>
      </w:pPr>
      <w:r w:rsidDel="00000000" w:rsidR="00000000" w:rsidRPr="00000000">
        <w:rPr>
          <w:sz w:val="21"/>
          <w:szCs w:val="21"/>
          <w:highlight w:val="white"/>
          <w:rtl w:val="0"/>
        </w:rPr>
        <w:t xml:space="preserve">State whether each of the equations is a function or not giving your reasons for the answer.</w:t>
      </w:r>
    </w:p>
    <w:p w:rsidR="00000000" w:rsidDel="00000000" w:rsidP="00000000" w:rsidRDefault="00000000" w:rsidRPr="00000000">
      <w:pPr>
        <w:numPr>
          <w:ilvl w:val="0"/>
          <w:numId w:val="5"/>
        </w:numPr>
        <w:spacing w:line="308.5714285714286" w:lineRule="auto"/>
        <w:ind w:left="720" w:hanging="360"/>
        <w:contextualSpacing w:val="1"/>
        <w:rPr/>
      </w:pPr>
      <w:r w:rsidDel="00000000" w:rsidR="00000000" w:rsidRPr="00000000">
        <w:rPr>
          <w:sz w:val="21"/>
          <w:szCs w:val="21"/>
          <w:highlight w:val="white"/>
          <w:rtl w:val="0"/>
        </w:rPr>
        <w:t xml:space="preserve">Select one of your graphs and assume it has been shifted three units upward and four units to the left. Discuss how this transformation affects the equation by rewriting the equation to incorporate those numbers.</w:t>
      </w:r>
    </w:p>
    <w:p w:rsidR="00000000" w:rsidDel="00000000" w:rsidP="00000000" w:rsidRDefault="00000000" w:rsidRPr="00000000">
      <w:pPr>
        <w:numPr>
          <w:ilvl w:val="0"/>
          <w:numId w:val="2"/>
        </w:numPr>
        <w:spacing w:line="308.5714285714286" w:lineRule="auto"/>
        <w:ind w:left="720" w:hanging="360"/>
        <w:contextualSpacing w:val="1"/>
        <w:rPr/>
      </w:pPr>
      <w:r w:rsidDel="00000000" w:rsidR="00000000" w:rsidRPr="00000000">
        <w:rPr>
          <w:sz w:val="21"/>
          <w:szCs w:val="21"/>
          <w:highlight w:val="white"/>
          <w:rtl w:val="0"/>
        </w:rPr>
        <w:t xml:space="preserve">Incorporate the following five math vocabulary words into your discussion. Use </w:t>
      </w:r>
      <w:r w:rsidDel="00000000" w:rsidR="00000000" w:rsidRPr="00000000">
        <w:rPr>
          <w:b w:val="1"/>
          <w:sz w:val="21"/>
          <w:szCs w:val="21"/>
          <w:highlight w:val="white"/>
          <w:rtl w:val="0"/>
        </w:rPr>
        <w:t xml:space="preserve">bold </w:t>
      </w:r>
      <w:r w:rsidDel="00000000" w:rsidR="00000000" w:rsidRPr="00000000">
        <w:rPr>
          <w:sz w:val="21"/>
          <w:szCs w:val="21"/>
          <w:highlight w:val="white"/>
          <w:rtl w:val="0"/>
        </w:rPr>
        <w:t xml:space="preserve">font to emphasize the words in your writing. Do not write definitions for the words; use them appropriately in sentences describing the thought behind your math work.</w:t>
      </w:r>
    </w:p>
    <w:p w:rsidR="00000000" w:rsidDel="00000000" w:rsidP="00000000" w:rsidRDefault="00000000" w:rsidRPr="00000000">
      <w:pPr>
        <w:numPr>
          <w:ilvl w:val="1"/>
          <w:numId w:val="2"/>
        </w:numPr>
        <w:ind w:left="1440" w:hanging="360"/>
        <w:contextualSpacing w:val="1"/>
        <w:rPr/>
      </w:pPr>
      <w:r w:rsidDel="00000000" w:rsidR="00000000" w:rsidRPr="00000000">
        <w:rPr>
          <w:sz w:val="21"/>
          <w:szCs w:val="21"/>
          <w:highlight w:val="white"/>
          <w:rtl w:val="0"/>
        </w:rPr>
        <w:t xml:space="preserve">Function</w:t>
      </w:r>
    </w:p>
    <w:p w:rsidR="00000000" w:rsidDel="00000000" w:rsidP="00000000" w:rsidRDefault="00000000" w:rsidRPr="00000000">
      <w:pPr>
        <w:numPr>
          <w:ilvl w:val="1"/>
          <w:numId w:val="2"/>
        </w:numPr>
        <w:ind w:left="1440" w:hanging="360"/>
        <w:contextualSpacing w:val="1"/>
        <w:rPr/>
      </w:pPr>
      <w:r w:rsidDel="00000000" w:rsidR="00000000" w:rsidRPr="00000000">
        <w:rPr>
          <w:sz w:val="21"/>
          <w:szCs w:val="21"/>
          <w:highlight w:val="white"/>
          <w:rtl w:val="0"/>
        </w:rPr>
        <w:t xml:space="preserve">Relation</w:t>
      </w:r>
    </w:p>
    <w:p w:rsidR="00000000" w:rsidDel="00000000" w:rsidP="00000000" w:rsidRDefault="00000000" w:rsidRPr="00000000">
      <w:pPr>
        <w:numPr>
          <w:ilvl w:val="1"/>
          <w:numId w:val="2"/>
        </w:numPr>
        <w:ind w:left="1440" w:hanging="360"/>
        <w:contextualSpacing w:val="1"/>
        <w:rPr/>
      </w:pPr>
      <w:r w:rsidDel="00000000" w:rsidR="00000000" w:rsidRPr="00000000">
        <w:rPr>
          <w:sz w:val="21"/>
          <w:szCs w:val="21"/>
          <w:highlight w:val="white"/>
          <w:rtl w:val="0"/>
        </w:rPr>
        <w:t xml:space="preserve">Vertical Line test</w:t>
      </w:r>
    </w:p>
    <w:p w:rsidR="00000000" w:rsidDel="00000000" w:rsidP="00000000" w:rsidRDefault="00000000" w:rsidRPr="00000000">
      <w:pPr>
        <w:numPr>
          <w:ilvl w:val="1"/>
          <w:numId w:val="2"/>
        </w:numPr>
        <w:ind w:left="1440" w:hanging="360"/>
        <w:contextualSpacing w:val="1"/>
        <w:rPr/>
      </w:pPr>
      <w:r w:rsidDel="00000000" w:rsidR="00000000" w:rsidRPr="00000000">
        <w:rPr>
          <w:sz w:val="21"/>
          <w:szCs w:val="21"/>
          <w:highlight w:val="white"/>
          <w:rtl w:val="0"/>
        </w:rPr>
        <w:t xml:space="preserve">Transformation</w:t>
      </w:r>
    </w:p>
    <w:p w:rsidR="00000000" w:rsidDel="00000000" w:rsidP="00000000" w:rsidRDefault="00000000" w:rsidRPr="00000000">
      <w:pPr>
        <w:spacing w:line="308.5714285714286" w:lineRule="auto"/>
        <w:contextualSpacing w:val="0"/>
      </w:pPr>
      <w:r w:rsidDel="00000000" w:rsidR="00000000" w:rsidRPr="00000000">
        <w:rPr>
          <w:sz w:val="21"/>
          <w:szCs w:val="21"/>
          <w:highlight w:val="white"/>
          <w:rtl w:val="0"/>
        </w:rPr>
        <w:t xml:space="preserve">Your initial post should be at least 250 words in length.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(58).</w:t>
        <w:tab/>
        <w:t xml:space="preserve"> h(x) = </w:t>
      </w:r>
      <m:oMath>
        <m:rad>
          <m:radPr>
            <m:degHide m:val="1"/>
            <m:ctrlPr>
              <w:rPr/>
            </m:ctrlPr>
          </m:radPr>
          <m:e>
            <m:r>
              <w:rPr/>
              <m:t xml:space="preserve">x-3</m:t>
            </m:r>
          </m:e>
        </m:rad>
      </m:oMath>
      <w:r w:rsidDel="00000000" w:rsidR="00000000" w:rsidRPr="00000000">
        <w:rPr>
          <w:rtl w:val="0"/>
        </w:rPr>
        <w:t xml:space="preserve">               (34).   f (x) = -2</w:t>
      </w:r>
      <m:oMath>
        <m:sSup>
          <m:sSupPr>
            <m:ctrlPr>
              <w:rPr/>
            </m:ctrlPr>
          </m:sSupPr>
          <m:e>
            <m:r>
              <w:rPr/>
              <m:t xml:space="preserve">x</m:t>
            </m:r>
            <m:sSup>
              <m:sSupPr>
                <m:ctrlPr>
                  <w:rPr/>
                </m:ctrlPr>
              </m:sSupPr>
              <m:e/>
              <m:sup>
                <m:r>
                  <w:rPr/>
                  <m:t xml:space="preserve">2</m:t>
                </m:r>
              </m:sup>
            </m:sSup>
          </m:e>
          <m:sup/>
        </m:sSup>
      </m:oMath>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ab/>
        <w:t xml:space="preserve"> </w:t>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Arial" w:cs="Arial" w:eastAsia="Arial" w:hAnsi="Arial"/>
        <w:sz w:val="21"/>
        <w:szCs w:val="21"/>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rFonts w:ascii="Arial" w:cs="Arial" w:eastAsia="Arial" w:hAnsi="Arial"/>
        <w:sz w:val="21"/>
        <w:szCs w:val="21"/>
        <w:highlight w:val="white"/>
        <w:u w:val="none"/>
      </w:rPr>
    </w:lvl>
    <w:lvl w:ilvl="1">
      <w:start w:val="1"/>
      <w:numFmt w:val="bullet"/>
      <w:lvlText w:val="○"/>
      <w:lvlJc w:val="left"/>
      <w:pPr>
        <w:ind w:left="1440" w:firstLine="1080"/>
      </w:pPr>
      <w:rPr>
        <w:rFonts w:ascii="Arial" w:cs="Arial" w:eastAsia="Arial" w:hAnsi="Arial"/>
        <w:sz w:val="21"/>
        <w:szCs w:val="21"/>
        <w:highlight w:val="white"/>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rFonts w:ascii="Arial" w:cs="Arial" w:eastAsia="Arial" w:hAnsi="Arial"/>
        <w:sz w:val="21"/>
        <w:szCs w:val="21"/>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rFonts w:ascii="Arial" w:cs="Arial" w:eastAsia="Arial" w:hAnsi="Arial"/>
        <w:sz w:val="21"/>
        <w:szCs w:val="21"/>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rFonts w:ascii="Arial" w:cs="Arial" w:eastAsia="Arial" w:hAnsi="Arial"/>
        <w:sz w:val="21"/>
        <w:szCs w:val="21"/>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bullet"/>
      <w:lvlText w:val="●"/>
      <w:lvlJc w:val="left"/>
      <w:pPr>
        <w:ind w:left="720" w:firstLine="360"/>
      </w:pPr>
      <w:rPr>
        <w:rFonts w:ascii="Arial" w:cs="Arial" w:eastAsia="Arial" w:hAnsi="Arial"/>
        <w:sz w:val="21"/>
        <w:szCs w:val="21"/>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lvl w:ilvl="0">
      <w:start w:val="1"/>
      <w:numFmt w:val="bullet"/>
      <w:lvlText w:val="●"/>
      <w:lvlJc w:val="left"/>
      <w:pPr>
        <w:ind w:left="720" w:firstLine="360"/>
      </w:pPr>
      <w:rPr>
        <w:rFonts w:ascii="Arial" w:cs="Arial" w:eastAsia="Arial" w:hAnsi="Arial"/>
        <w:sz w:val="21"/>
        <w:szCs w:val="21"/>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